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4E5E" w:rsidRDefault="00224E5E">
      <w:pPr>
        <w:widowControl w:val="0"/>
        <w:spacing w:after="0"/>
      </w:pPr>
      <w:bookmarkStart w:id="0" w:name="_GoBack"/>
      <w:bookmarkEnd w:id="0"/>
    </w:p>
    <w:tbl>
      <w:tblPr>
        <w:tblStyle w:val="a"/>
        <w:tblW w:w="103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7380"/>
      </w:tblGrid>
      <w:tr w:rsidR="00224E5E">
        <w:trPr>
          <w:trHeight w:val="680"/>
        </w:trPr>
        <w:tc>
          <w:tcPr>
            <w:tcW w:w="2988" w:type="dxa"/>
          </w:tcPr>
          <w:p w:rsidR="00224E5E" w:rsidRDefault="00707402">
            <w:pPr>
              <w:spacing w:after="0" w:line="240" w:lineRule="auto"/>
              <w:contextualSpacing w:val="0"/>
            </w:pPr>
            <w:r>
              <w:rPr>
                <w:b/>
                <w:sz w:val="18"/>
                <w:szCs w:val="18"/>
              </w:rPr>
              <w:t>6.P.2.3</w:t>
            </w:r>
          </w:p>
        </w:tc>
        <w:tc>
          <w:tcPr>
            <w:tcW w:w="7380" w:type="dxa"/>
          </w:tcPr>
          <w:p w:rsidR="00224E5E" w:rsidRDefault="00707402">
            <w:pPr>
              <w:spacing w:line="240" w:lineRule="auto"/>
              <w:contextualSpacing w:val="0"/>
            </w:pPr>
            <w:r>
              <w:rPr>
                <w:b/>
                <w:sz w:val="18"/>
                <w:szCs w:val="18"/>
              </w:rPr>
              <w:t xml:space="preserve">Compare the physical properties of pure substances that are independent of the amount of matter present including density, melting point, boiling point and solubility to properties that are dependent on the amount of matter present to include mass, volume </w:t>
            </w:r>
            <w:r>
              <w:rPr>
                <w:b/>
                <w:sz w:val="18"/>
                <w:szCs w:val="18"/>
              </w:rPr>
              <w:t>and weight.</w:t>
            </w:r>
          </w:p>
        </w:tc>
      </w:tr>
      <w:tr w:rsidR="00224E5E">
        <w:tc>
          <w:tcPr>
            <w:tcW w:w="2988" w:type="dxa"/>
          </w:tcPr>
          <w:p w:rsidR="00224E5E" w:rsidRDefault="00707402">
            <w:pPr>
              <w:spacing w:after="0" w:line="240" w:lineRule="auto"/>
              <w:contextualSpacing w:val="0"/>
            </w:pPr>
            <w:r>
              <w:rPr>
                <w:b/>
              </w:rPr>
              <w:t>What is a pure substance?  p.54</w:t>
            </w:r>
          </w:p>
        </w:tc>
        <w:tc>
          <w:tcPr>
            <w:tcW w:w="7380" w:type="dxa"/>
          </w:tcPr>
          <w:p w:rsidR="00224E5E" w:rsidRDefault="00707402">
            <w:pPr>
              <w:spacing w:line="240" w:lineRule="auto"/>
              <w:contextualSpacing w:val="0"/>
            </w:pPr>
            <w:r>
              <w:t xml:space="preserve">A substance that has definite physical and chemical properties </w:t>
            </w:r>
          </w:p>
        </w:tc>
      </w:tr>
      <w:tr w:rsidR="00224E5E">
        <w:tc>
          <w:tcPr>
            <w:tcW w:w="2988" w:type="dxa"/>
          </w:tcPr>
          <w:p w:rsidR="00224E5E" w:rsidRDefault="00707402">
            <w:pPr>
              <w:spacing w:after="0" w:line="240" w:lineRule="auto"/>
              <w:contextualSpacing w:val="0"/>
            </w:pPr>
            <w:r>
              <w:rPr>
                <w:b/>
              </w:rPr>
              <w:t>What is a solution?  p. 268</w:t>
            </w:r>
          </w:p>
        </w:tc>
        <w:tc>
          <w:tcPr>
            <w:tcW w:w="7380" w:type="dxa"/>
          </w:tcPr>
          <w:p w:rsidR="00224E5E" w:rsidRDefault="00707402">
            <w:pPr>
              <w:spacing w:line="240" w:lineRule="auto"/>
              <w:contextualSpacing w:val="0"/>
            </w:pPr>
            <w:r>
              <w:t>a mixture in which two or more substances are so completely blended and evenly distributed that you cannot identify th</w:t>
            </w:r>
            <w:r>
              <w:t>e different parts</w:t>
            </w:r>
          </w:p>
        </w:tc>
      </w:tr>
      <w:tr w:rsidR="00224E5E">
        <w:tc>
          <w:tcPr>
            <w:tcW w:w="2988" w:type="dxa"/>
          </w:tcPr>
          <w:p w:rsidR="00224E5E" w:rsidRDefault="00707402">
            <w:pPr>
              <w:spacing w:line="240" w:lineRule="auto"/>
              <w:contextualSpacing w:val="0"/>
            </w:pPr>
            <w:r>
              <w:rPr>
                <w:b/>
              </w:rPr>
              <w:t>What are examples of solutions?</w:t>
            </w:r>
          </w:p>
        </w:tc>
        <w:tc>
          <w:tcPr>
            <w:tcW w:w="7380" w:type="dxa"/>
          </w:tcPr>
          <w:p w:rsidR="00224E5E" w:rsidRDefault="00707402">
            <w:pPr>
              <w:numPr>
                <w:ilvl w:val="0"/>
                <w:numId w:val="1"/>
              </w:numPr>
              <w:spacing w:after="0" w:line="240" w:lineRule="auto"/>
              <w:ind w:hanging="360"/>
            </w:pPr>
            <w:r>
              <w:t xml:space="preserve">Water with </w:t>
            </w:r>
            <w:proofErr w:type="spellStart"/>
            <w:r>
              <w:t>koolaid</w:t>
            </w:r>
            <w:proofErr w:type="spellEnd"/>
            <w:r>
              <w:t xml:space="preserve"> mix</w:t>
            </w:r>
          </w:p>
          <w:p w:rsidR="00224E5E" w:rsidRDefault="00707402">
            <w:pPr>
              <w:numPr>
                <w:ilvl w:val="0"/>
                <w:numId w:val="1"/>
              </w:numPr>
              <w:spacing w:after="0" w:line="240" w:lineRule="auto"/>
              <w:ind w:hanging="360"/>
            </w:pPr>
            <w:r>
              <w:t>lemonade</w:t>
            </w:r>
          </w:p>
          <w:p w:rsidR="00224E5E" w:rsidRDefault="00707402">
            <w:pPr>
              <w:numPr>
                <w:ilvl w:val="0"/>
                <w:numId w:val="1"/>
              </w:numPr>
              <w:spacing w:after="0" w:line="240" w:lineRule="auto"/>
              <w:ind w:hanging="360"/>
            </w:pPr>
            <w:r>
              <w:t>soda</w:t>
            </w:r>
          </w:p>
          <w:p w:rsidR="00224E5E" w:rsidRDefault="00707402">
            <w:pPr>
              <w:numPr>
                <w:ilvl w:val="0"/>
                <w:numId w:val="1"/>
              </w:numPr>
              <w:spacing w:after="0" w:line="240" w:lineRule="auto"/>
              <w:ind w:hanging="360"/>
            </w:pPr>
            <w:r>
              <w:t>steel</w:t>
            </w:r>
          </w:p>
          <w:p w:rsidR="00224E5E" w:rsidRDefault="00707402">
            <w:pPr>
              <w:numPr>
                <w:ilvl w:val="0"/>
                <w:numId w:val="1"/>
              </w:numPr>
              <w:spacing w:after="0" w:line="240" w:lineRule="auto"/>
              <w:ind w:hanging="360"/>
            </w:pPr>
            <w:r>
              <w:t>bronze (made of copper and tin)</w:t>
            </w:r>
          </w:p>
        </w:tc>
      </w:tr>
      <w:tr w:rsidR="00224E5E">
        <w:tc>
          <w:tcPr>
            <w:tcW w:w="2988" w:type="dxa"/>
          </w:tcPr>
          <w:p w:rsidR="00224E5E" w:rsidRDefault="00707402">
            <w:pPr>
              <w:spacing w:line="240" w:lineRule="auto"/>
              <w:contextualSpacing w:val="0"/>
            </w:pPr>
            <w:r>
              <w:rPr>
                <w:b/>
              </w:rPr>
              <w:t>What does soluble mean?</w:t>
            </w:r>
          </w:p>
        </w:tc>
        <w:tc>
          <w:tcPr>
            <w:tcW w:w="7380" w:type="dxa"/>
          </w:tcPr>
          <w:p w:rsidR="00224E5E" w:rsidRDefault="00707402">
            <w:pPr>
              <w:spacing w:after="0" w:line="240" w:lineRule="auto"/>
              <w:contextualSpacing w:val="0"/>
            </w:pPr>
            <w:r>
              <w:t>Capable of being dissolved</w:t>
            </w:r>
          </w:p>
          <w:p w:rsidR="00224E5E" w:rsidRDefault="00707402">
            <w:pPr>
              <w:spacing w:after="0" w:line="240" w:lineRule="auto"/>
              <w:contextualSpacing w:val="0"/>
            </w:pPr>
            <w:r>
              <w:t>*Temperature affects solubility.</w:t>
            </w:r>
          </w:p>
        </w:tc>
      </w:tr>
      <w:tr w:rsidR="00224E5E">
        <w:tc>
          <w:tcPr>
            <w:tcW w:w="2988" w:type="dxa"/>
          </w:tcPr>
          <w:p w:rsidR="00224E5E" w:rsidRDefault="00707402">
            <w:pPr>
              <w:spacing w:after="0" w:line="240" w:lineRule="auto"/>
              <w:contextualSpacing w:val="0"/>
            </w:pPr>
            <w:r>
              <w:rPr>
                <w:b/>
              </w:rPr>
              <w:t xml:space="preserve">What is a solute? </w:t>
            </w:r>
          </w:p>
          <w:p w:rsidR="00224E5E" w:rsidRDefault="00707402">
            <w:pPr>
              <w:spacing w:after="0" w:line="240" w:lineRule="auto"/>
              <w:contextualSpacing w:val="0"/>
            </w:pPr>
            <w:r>
              <w:rPr>
                <w:b/>
              </w:rPr>
              <w:t>p. 269</w:t>
            </w:r>
          </w:p>
        </w:tc>
        <w:tc>
          <w:tcPr>
            <w:tcW w:w="7380" w:type="dxa"/>
          </w:tcPr>
          <w:p w:rsidR="00224E5E" w:rsidRDefault="00707402">
            <w:pPr>
              <w:spacing w:after="0" w:line="240" w:lineRule="auto"/>
              <w:contextualSpacing w:val="0"/>
            </w:pPr>
            <w:r>
              <w:t>A substance that is being dissolved in a liquid</w:t>
            </w:r>
          </w:p>
          <w:p w:rsidR="00224E5E" w:rsidRDefault="00707402">
            <w:pPr>
              <w:spacing w:after="0" w:line="240" w:lineRule="auto"/>
              <w:contextualSpacing w:val="0"/>
            </w:pPr>
            <w:r>
              <w:t>Ex.  salt water (salt is the solute)</w:t>
            </w:r>
          </w:p>
        </w:tc>
      </w:tr>
      <w:tr w:rsidR="00224E5E">
        <w:tc>
          <w:tcPr>
            <w:tcW w:w="2988" w:type="dxa"/>
          </w:tcPr>
          <w:p w:rsidR="00224E5E" w:rsidRDefault="00707402">
            <w:pPr>
              <w:spacing w:after="0" w:line="240" w:lineRule="auto"/>
              <w:contextualSpacing w:val="0"/>
            </w:pPr>
            <w:r>
              <w:rPr>
                <w:b/>
              </w:rPr>
              <w:t>What is a solvent?</w:t>
            </w:r>
          </w:p>
        </w:tc>
        <w:tc>
          <w:tcPr>
            <w:tcW w:w="7380" w:type="dxa"/>
          </w:tcPr>
          <w:p w:rsidR="00224E5E" w:rsidRDefault="00707402">
            <w:pPr>
              <w:spacing w:after="0" w:line="240" w:lineRule="auto"/>
              <w:contextualSpacing w:val="0"/>
            </w:pPr>
            <w:r>
              <w:t>The substance in the solution that does the dissolving</w:t>
            </w:r>
          </w:p>
          <w:p w:rsidR="00224E5E" w:rsidRDefault="00707402">
            <w:pPr>
              <w:spacing w:after="0" w:line="240" w:lineRule="auto"/>
              <w:contextualSpacing w:val="0"/>
            </w:pPr>
            <w:r>
              <w:t>*Most common solvent is water.</w:t>
            </w:r>
          </w:p>
        </w:tc>
      </w:tr>
      <w:tr w:rsidR="00224E5E">
        <w:tc>
          <w:tcPr>
            <w:tcW w:w="2988" w:type="dxa"/>
          </w:tcPr>
          <w:p w:rsidR="00224E5E" w:rsidRDefault="00707402">
            <w:pPr>
              <w:spacing w:after="0" w:line="240" w:lineRule="auto"/>
              <w:contextualSpacing w:val="0"/>
            </w:pPr>
            <w:r>
              <w:rPr>
                <w:b/>
              </w:rPr>
              <w:t>What is the saturation point?</w:t>
            </w:r>
          </w:p>
        </w:tc>
        <w:tc>
          <w:tcPr>
            <w:tcW w:w="7380" w:type="dxa"/>
          </w:tcPr>
          <w:p w:rsidR="00224E5E" w:rsidRDefault="00707402">
            <w:pPr>
              <w:spacing w:after="0" w:line="240" w:lineRule="auto"/>
              <w:contextualSpacing w:val="0"/>
            </w:pPr>
            <w:r>
              <w:t>The point at which a substance can receive no more of another substance in a solution under given conditions.</w:t>
            </w:r>
          </w:p>
        </w:tc>
      </w:tr>
      <w:tr w:rsidR="00224E5E">
        <w:tc>
          <w:tcPr>
            <w:tcW w:w="2988" w:type="dxa"/>
          </w:tcPr>
          <w:p w:rsidR="00224E5E" w:rsidRDefault="00707402">
            <w:pPr>
              <w:spacing w:after="0" w:line="240" w:lineRule="auto"/>
              <w:contextualSpacing w:val="0"/>
            </w:pPr>
            <w:r>
              <w:rPr>
                <w:b/>
              </w:rPr>
              <w:t>What is mass? P.7</w:t>
            </w:r>
          </w:p>
        </w:tc>
        <w:tc>
          <w:tcPr>
            <w:tcW w:w="7380" w:type="dxa"/>
          </w:tcPr>
          <w:p w:rsidR="00224E5E" w:rsidRDefault="00707402">
            <w:pPr>
              <w:spacing w:after="0" w:line="240" w:lineRule="auto"/>
              <w:ind w:left="-18"/>
              <w:contextualSpacing w:val="0"/>
            </w:pPr>
            <w:r>
              <w:t>Describes the amount of matter in an object</w:t>
            </w:r>
          </w:p>
        </w:tc>
      </w:tr>
      <w:tr w:rsidR="00224E5E">
        <w:tc>
          <w:tcPr>
            <w:tcW w:w="2988" w:type="dxa"/>
          </w:tcPr>
          <w:p w:rsidR="00224E5E" w:rsidRDefault="00707402">
            <w:pPr>
              <w:spacing w:after="0" w:line="240" w:lineRule="auto"/>
              <w:contextualSpacing w:val="0"/>
            </w:pPr>
            <w:r>
              <w:rPr>
                <w:b/>
              </w:rPr>
              <w:t>What instrument can be used to find mass?</w:t>
            </w:r>
          </w:p>
        </w:tc>
        <w:tc>
          <w:tcPr>
            <w:tcW w:w="7380" w:type="dxa"/>
          </w:tcPr>
          <w:p w:rsidR="00224E5E" w:rsidRDefault="00707402">
            <w:pPr>
              <w:spacing w:after="0" w:line="240" w:lineRule="auto"/>
              <w:ind w:left="-18"/>
              <w:contextualSpacing w:val="0"/>
            </w:pPr>
            <w:r>
              <w:t xml:space="preserve">Scale/balance  </w:t>
            </w:r>
          </w:p>
          <w:p w:rsidR="00224E5E" w:rsidRDefault="00707402">
            <w:pPr>
              <w:spacing w:after="0" w:line="240" w:lineRule="auto"/>
              <w:ind w:left="-18"/>
              <w:contextualSpacing w:val="0"/>
            </w:pPr>
            <w:r>
              <w:t xml:space="preserve">One basic unit is grams </w:t>
            </w:r>
            <w:r>
              <w:t>(g)</w:t>
            </w:r>
          </w:p>
        </w:tc>
      </w:tr>
      <w:tr w:rsidR="00224E5E">
        <w:trPr>
          <w:trHeight w:val="40"/>
        </w:trPr>
        <w:tc>
          <w:tcPr>
            <w:tcW w:w="2988" w:type="dxa"/>
          </w:tcPr>
          <w:p w:rsidR="00224E5E" w:rsidRDefault="00707402">
            <w:pPr>
              <w:spacing w:after="0" w:line="240" w:lineRule="auto"/>
              <w:contextualSpacing w:val="0"/>
            </w:pPr>
            <w:r>
              <w:rPr>
                <w:b/>
              </w:rPr>
              <w:t>What is volume? P.9</w:t>
            </w:r>
          </w:p>
        </w:tc>
        <w:tc>
          <w:tcPr>
            <w:tcW w:w="7380" w:type="dxa"/>
          </w:tcPr>
          <w:p w:rsidR="00224E5E" w:rsidRDefault="00707402">
            <w:pPr>
              <w:spacing w:after="0" w:line="240" w:lineRule="auto"/>
              <w:ind w:left="-18"/>
              <w:contextualSpacing w:val="0"/>
            </w:pPr>
            <w:r>
              <w:t>The amount of space that an object takes up</w:t>
            </w:r>
          </w:p>
        </w:tc>
      </w:tr>
      <w:tr w:rsidR="00224E5E">
        <w:tc>
          <w:tcPr>
            <w:tcW w:w="2988" w:type="dxa"/>
          </w:tcPr>
          <w:p w:rsidR="00224E5E" w:rsidRDefault="00707402">
            <w:pPr>
              <w:spacing w:after="0" w:line="240" w:lineRule="auto"/>
              <w:contextualSpacing w:val="0"/>
            </w:pPr>
            <w:r>
              <w:rPr>
                <w:b/>
              </w:rPr>
              <w:t>What is density?  p. 13</w:t>
            </w:r>
          </w:p>
        </w:tc>
        <w:tc>
          <w:tcPr>
            <w:tcW w:w="7380" w:type="dxa"/>
          </w:tcPr>
          <w:p w:rsidR="00224E5E" w:rsidRDefault="00707402">
            <w:pPr>
              <w:spacing w:after="0" w:line="240" w:lineRule="auto"/>
              <w:ind w:left="-18"/>
              <w:contextualSpacing w:val="0"/>
            </w:pPr>
            <w:r>
              <w:t>A measure of the amount of mass in a given volume</w:t>
            </w:r>
          </w:p>
        </w:tc>
      </w:tr>
      <w:tr w:rsidR="00224E5E">
        <w:tc>
          <w:tcPr>
            <w:tcW w:w="2988" w:type="dxa"/>
          </w:tcPr>
          <w:p w:rsidR="00224E5E" w:rsidRDefault="00707402">
            <w:pPr>
              <w:spacing w:line="240" w:lineRule="auto"/>
              <w:contextualSpacing w:val="0"/>
            </w:pPr>
            <w:r>
              <w:rPr>
                <w:b/>
              </w:rPr>
              <w:t>What is a physical property? p.22</w:t>
            </w:r>
          </w:p>
        </w:tc>
        <w:tc>
          <w:tcPr>
            <w:tcW w:w="7380" w:type="dxa"/>
          </w:tcPr>
          <w:p w:rsidR="00224E5E" w:rsidRDefault="00707402">
            <w:pPr>
              <w:spacing w:after="0" w:line="240" w:lineRule="auto"/>
              <w:contextualSpacing w:val="0"/>
            </w:pPr>
            <w:r>
              <w:t xml:space="preserve">A characteristic of a pure substance that can be observed and measured without changing the identity of the substance </w:t>
            </w:r>
          </w:p>
        </w:tc>
      </w:tr>
      <w:tr w:rsidR="00224E5E">
        <w:trPr>
          <w:trHeight w:val="1300"/>
        </w:trPr>
        <w:tc>
          <w:tcPr>
            <w:tcW w:w="2988" w:type="dxa"/>
          </w:tcPr>
          <w:p w:rsidR="00224E5E" w:rsidRDefault="00707402">
            <w:pPr>
              <w:spacing w:line="240" w:lineRule="auto"/>
              <w:contextualSpacing w:val="0"/>
            </w:pPr>
            <w:r>
              <w:rPr>
                <w:b/>
              </w:rPr>
              <w:t xml:space="preserve">What are examples of physical properties that are </w:t>
            </w:r>
            <w:r>
              <w:rPr>
                <w:b/>
                <w:i/>
              </w:rPr>
              <w:t>not</w:t>
            </w:r>
            <w:r>
              <w:rPr>
                <w:b/>
              </w:rPr>
              <w:t xml:space="preserve"> dependent upon the amount of mass present? </w:t>
            </w:r>
          </w:p>
        </w:tc>
        <w:tc>
          <w:tcPr>
            <w:tcW w:w="7380" w:type="dxa"/>
          </w:tcPr>
          <w:p w:rsidR="00224E5E" w:rsidRDefault="00707402">
            <w:pPr>
              <w:spacing w:after="0" w:line="240" w:lineRule="auto"/>
              <w:contextualSpacing w:val="0"/>
            </w:pPr>
            <w:r>
              <w:t>-density                   - boiling point</w:t>
            </w:r>
          </w:p>
          <w:p w:rsidR="00224E5E" w:rsidRDefault="00707402">
            <w:pPr>
              <w:spacing w:after="0" w:line="240" w:lineRule="auto"/>
              <w:contextualSpacing w:val="0"/>
            </w:pPr>
            <w:r>
              <w:t>- solubility               -  color</w:t>
            </w:r>
          </w:p>
          <w:p w:rsidR="00224E5E" w:rsidRDefault="00707402">
            <w:pPr>
              <w:spacing w:after="0" w:line="240" w:lineRule="auto"/>
              <w:contextualSpacing w:val="0"/>
            </w:pPr>
            <w:r>
              <w:t xml:space="preserve">- melting point       - texture  </w:t>
            </w:r>
          </w:p>
          <w:p w:rsidR="00224E5E" w:rsidRDefault="00224E5E">
            <w:pPr>
              <w:spacing w:after="0" w:line="240" w:lineRule="auto"/>
              <w:contextualSpacing w:val="0"/>
            </w:pPr>
          </w:p>
        </w:tc>
      </w:tr>
      <w:tr w:rsidR="00224E5E">
        <w:tc>
          <w:tcPr>
            <w:tcW w:w="2988" w:type="dxa"/>
          </w:tcPr>
          <w:p w:rsidR="00224E5E" w:rsidRDefault="00707402">
            <w:pPr>
              <w:spacing w:line="240" w:lineRule="auto"/>
              <w:contextualSpacing w:val="0"/>
            </w:pPr>
            <w:r>
              <w:rPr>
                <w:b/>
              </w:rPr>
              <w:t>What are other examples of physical properties?</w:t>
            </w:r>
          </w:p>
        </w:tc>
        <w:tc>
          <w:tcPr>
            <w:tcW w:w="7380" w:type="dxa"/>
          </w:tcPr>
          <w:p w:rsidR="00224E5E" w:rsidRDefault="00707402">
            <w:pPr>
              <w:spacing w:after="0" w:line="240" w:lineRule="auto"/>
              <w:contextualSpacing w:val="0"/>
            </w:pPr>
            <w:r>
              <w:t>*electrical conductivity</w:t>
            </w:r>
          </w:p>
          <w:p w:rsidR="00224E5E" w:rsidRDefault="00707402">
            <w:pPr>
              <w:spacing w:after="0" w:line="240" w:lineRule="auto"/>
              <w:contextualSpacing w:val="0"/>
            </w:pPr>
            <w:r>
              <w:t>* thermal conductivity</w:t>
            </w:r>
          </w:p>
          <w:p w:rsidR="00224E5E" w:rsidRDefault="00707402">
            <w:pPr>
              <w:spacing w:after="0" w:line="240" w:lineRule="auto"/>
              <w:contextualSpacing w:val="0"/>
            </w:pPr>
            <w:r>
              <w:t>*malleability</w:t>
            </w:r>
          </w:p>
          <w:p w:rsidR="00224E5E" w:rsidRDefault="00707402">
            <w:pPr>
              <w:spacing w:after="0" w:line="240" w:lineRule="auto"/>
              <w:contextualSpacing w:val="0"/>
            </w:pPr>
            <w:r>
              <w:t>*luster</w:t>
            </w:r>
          </w:p>
          <w:p w:rsidR="00224E5E" w:rsidRDefault="00707402">
            <w:pPr>
              <w:spacing w:after="0" w:line="240" w:lineRule="auto"/>
              <w:contextualSpacing w:val="0"/>
            </w:pPr>
            <w:r>
              <w:t>*magnetic attraction</w:t>
            </w:r>
          </w:p>
        </w:tc>
      </w:tr>
      <w:tr w:rsidR="00224E5E">
        <w:trPr>
          <w:trHeight w:val="1100"/>
        </w:trPr>
        <w:tc>
          <w:tcPr>
            <w:tcW w:w="2988" w:type="dxa"/>
          </w:tcPr>
          <w:p w:rsidR="00224E5E" w:rsidRDefault="00707402">
            <w:pPr>
              <w:spacing w:line="240" w:lineRule="auto"/>
              <w:contextualSpacing w:val="0"/>
            </w:pPr>
            <w:r>
              <w:rPr>
                <w:b/>
              </w:rPr>
              <w:t>What are examples of physical properties that are dependent upon the amount of mass present?</w:t>
            </w:r>
          </w:p>
        </w:tc>
        <w:tc>
          <w:tcPr>
            <w:tcW w:w="7380" w:type="dxa"/>
          </w:tcPr>
          <w:p w:rsidR="00224E5E" w:rsidRDefault="00707402">
            <w:pPr>
              <w:spacing w:after="0" w:line="240" w:lineRule="auto"/>
              <w:contextualSpacing w:val="0"/>
            </w:pPr>
            <w:r>
              <w:t>*mass</w:t>
            </w:r>
          </w:p>
          <w:p w:rsidR="00224E5E" w:rsidRDefault="00707402">
            <w:pPr>
              <w:spacing w:after="0" w:line="240" w:lineRule="auto"/>
              <w:contextualSpacing w:val="0"/>
            </w:pPr>
            <w:r>
              <w:t>*volume</w:t>
            </w:r>
          </w:p>
          <w:p w:rsidR="00224E5E" w:rsidRDefault="00707402">
            <w:pPr>
              <w:spacing w:after="0" w:line="240" w:lineRule="auto"/>
              <w:contextualSpacing w:val="0"/>
            </w:pPr>
            <w:r>
              <w:t>*weight</w:t>
            </w:r>
          </w:p>
        </w:tc>
      </w:tr>
    </w:tbl>
    <w:p w:rsidR="00224E5E" w:rsidRDefault="00224E5E">
      <w:pPr>
        <w:spacing w:after="0" w:line="240" w:lineRule="auto"/>
      </w:pPr>
    </w:p>
    <w:p w:rsidR="00224E5E" w:rsidRDefault="00224E5E"/>
    <w:sectPr w:rsidR="00224E5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C93DA3"/>
    <w:multiLevelType w:val="multilevel"/>
    <w:tmpl w:val="D1CC2576"/>
    <w:lvl w:ilvl="0">
      <w:start w:val="1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5E"/>
    <w:rsid w:val="00224E5E"/>
    <w:rsid w:val="0070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749D9-ACB9-4391-91CF-710F32C7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07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ldurlak</dc:creator>
  <cp:lastModifiedBy>ldurlak</cp:lastModifiedBy>
  <cp:revision>2</cp:revision>
  <cp:lastPrinted>2016-02-29T14:47:00Z</cp:lastPrinted>
  <dcterms:created xsi:type="dcterms:W3CDTF">2016-02-29T14:48:00Z</dcterms:created>
  <dcterms:modified xsi:type="dcterms:W3CDTF">2016-02-29T14:48:00Z</dcterms:modified>
</cp:coreProperties>
</file>